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konstrukcji aluminiowe produkcja bielsko-biała od Farempoland są warte Twojej uwagi?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dlaczego konstrukcji aluminiowe produkcja bielsko-biała od Farempoland są warte Twojej uwagi.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Konstrukcje aluminiowe produkcja bielsko-biała - gdy szukasz rzetelnego wykonawcy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 Cie kontrukcje stalowe czy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konstrukcje aluminiowe produkcja bielsko-biała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zatem o topowym producencie ze śląska!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Aluminiowe produkty - gdzie szukać wykonawcy?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50px; height:1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remoncie, bądź też realizowaniu nowych projektów budowlanych będą potrzebne nam konstrukcje stalowe lub też </w:t>
      </w:r>
      <w:r>
        <w:rPr>
          <w:rFonts w:ascii="calibri" w:hAnsi="calibri" w:eastAsia="calibri" w:cs="calibri"/>
          <w:sz w:val="24"/>
          <w:szCs w:val="24"/>
          <w:b/>
        </w:rPr>
        <w:t xml:space="preserve">konstrukcje aluminiowe produkcja bielsko-biała</w:t>
      </w:r>
      <w:r>
        <w:rPr>
          <w:rFonts w:ascii="calibri" w:hAnsi="calibri" w:eastAsia="calibri" w:cs="calibri"/>
          <w:sz w:val="24"/>
          <w:szCs w:val="24"/>
        </w:rPr>
        <w:t xml:space="preserve"> takie jak barchiery ochronne, elementy dekoracyjne wykonane ze stali, podesty przy maszynach lub pomosty łączące kondygnacje w przypadku przestrzeni przemysłowych, balustrady. Gdzie zamówić takie elementy?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Konstrukcje aluminiowe produkcja bielsko-biała Farempoland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dobrej jakości produktów, warto rozpocząć współpracę z doświadczonym producentem, który zajmuje się realizacją konstrukcji stalowych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konstrukcji aluminiowe produkcja bielsko-biała</w:t>
      </w:r>
      <w:r>
        <w:rPr>
          <w:rFonts w:ascii="calibri" w:hAnsi="calibri" w:eastAsia="calibri" w:cs="calibri"/>
          <w:sz w:val="24"/>
          <w:szCs w:val="24"/>
        </w:rPr>
        <w:t xml:space="preserve"> - Farempoland. To firma, która działa na polskim rynku od 2001 roku, posiada zatem nie tylko szereg lat doświadczenie ale także niezbędną wiedzę, fachowców oraz wiele zrealizowanych projektów. Warto wspomnieć o ideai firmy, która w swoich działaniach ceni czynnik ludzki, zaufanie do pracowników, docenia ich wiedzę i umiejętności. To profesjonalny zespół jest siłą Farempoland a specjalistyczne maszyny jedynie go uzupełniają!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rempoland.pl/konstrukcje-stalowe/bielsko-bial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2024-04-28T00:29:03+02:00</dcterms:created>
  <dcterms:modified xsi:type="dcterms:W3CDTF">2024-04-28T00:29:03+02:00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